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СОГЛАСИЕ НА ОБРАБОТКУ ПЕРСОНАЛЬНЫХ ДАННЫХ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1400"/>
          <w:tab w:val="left" w:leader="none" w:pos="7938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Действуя свободно, своей волей и в своем интересе, а также подтверждая свою дееспособность, даю свое согласие ООО «Айриэлтор» (ОГРН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1137746481190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), зарегистрированному по адресу:  107023, Москва г., вн.тер.г. муниципальный округ Преображенское, ул. Электрозаводская, д. 27, стр. 8 (далее – Оператор), на обработку своих персональных данных со следующими условиями: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Настоящее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Согласие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предоставляется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в отношении обработк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моих персональных данных, как без использования средств автоматизации, так и с их использованием.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Настоящее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Согласие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предоставляется в отношении обработки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следующих моих персональных данных: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персональные данные, не являющиеся специальными или биометрическими: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адрес электронной почты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before="0" w:line="36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Цель обработки персональных данных: направление новостной рассылки о рынке недвижимости, сделках с объектами недвижимости, а также о статьях, размещенных на сайте Оператора в сети интернет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https://www.cian.ru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0" w:line="36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ходе обработки персональных данных на основании настоящего Согласия с моими персональными данными могут быть совершены следующие действия: сбор, запись, систематизация, накопление, хранение, использование, извлечение, передача (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предоставление,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доступ), блокирование, удаление, уничтожение.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Персональные данные могут передаваться  ООО «Яндекс.Облако» (ИНН: 7704458262, адрес: 119021, г. Москва, ул. Льва Толстого, д. 16, помещ. 528), ООО «Майндбокс» (ИНН: 7713688880, адрес: 125124, г. Москва, ул. Правды, д. 26).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before="0" w:line="36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Персональные данные подлежат обработке в течение 2 лет со дня направления последней новостной рассылки в мой адрес или до истечения сроков хранения соответствующих данных, определяемых в соответствии с действующим законодательством Российской Федерации (в зависимости от того, какое событие наступит раньше).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Согласие может быть отозвано мной или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моим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представителем путем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направления заявления по почтовому адресу Оператора или по адресу электронной почты  support@cian.ru. 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134" w:top="1134" w:left="993" w:right="991" w:header="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cs="Times New Roman" w:eastAsia="Times New Roman" w:hAnsi="Times New Roman"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ru"/>
      </w:rPr>
    </w:rPrDefault>
    <w:pPrDefault>
      <w:pPr>
        <w:spacing w:line="36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Bdr>
        <w:bottom w:color="000000" w:space="1" w:sz="12" w:val="single"/>
      </w:pBdr>
    </w:pPr>
    <w:rPr>
      <w:b w:val="1"/>
      <w:bCs w:val="1"/>
      <w:smallCap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360" w:lineRule="auto"/>
      <w:ind w:left="0" w:right="0" w:firstLine="0"/>
      <w:jc w:val="both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360" w:lineRule="auto"/>
      <w:ind w:left="0" w:right="0" w:firstLine="0"/>
      <w:jc w:val="both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360" w:lineRule="auto"/>
      <w:ind w:left="0" w:right="0" w:firstLine="0"/>
      <w:jc w:val="both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360" w:lineRule="auto"/>
      <w:ind w:left="0" w:right="0" w:firstLine="0"/>
      <w:jc w:val="both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360" w:lineRule="auto"/>
      <w:ind w:left="0" w:right="0" w:firstLine="0"/>
      <w:jc w:val="both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uiPriority w:val="99"/>
    <w:qFormat w:val="1"/>
    <w:locked w:val="1"/>
    <w:rsid w:val="00151AAD"/>
    <w:rPr>
      <w:rFonts w:eastAsia="Times New Roman"/>
      <w:b w:val="1"/>
      <w:bCs w:val="1"/>
      <w:caps w:val="1"/>
      <w:sz w:val="24"/>
      <w:szCs w:val="24"/>
      <w:lang w:eastAsia="ru-RU"/>
    </w:rPr>
  </w:style>
  <w:style w:type="character" w:styleId="InternetLink" w:customStyle="1">
    <w:name w:val="Internet Link"/>
    <w:uiPriority w:val="99"/>
    <w:rsid w:val="00D8144D"/>
    <w:rPr>
      <w:color w:val="0000ff"/>
      <w:u w:val="single"/>
    </w:rPr>
  </w:style>
  <w:style w:type="character" w:styleId="apple-style-span" w:customStyle="1">
    <w:name w:val="apple-style-span"/>
    <w:basedOn w:val="a0"/>
    <w:qFormat w:val="1"/>
    <w:rsid w:val="005768EA"/>
  </w:style>
  <w:style w:type="character" w:styleId="a3">
    <w:name w:val="annotation reference"/>
    <w:uiPriority w:val="99"/>
    <w:semiHidden w:val="1"/>
    <w:qFormat w:val="1"/>
    <w:rsid w:val="00A3673B"/>
    <w:rPr>
      <w:sz w:val="16"/>
      <w:szCs w:val="16"/>
    </w:rPr>
  </w:style>
  <w:style w:type="character" w:styleId="a4" w:customStyle="1">
    <w:name w:val="Текст примечания Знак"/>
    <w:uiPriority w:val="99"/>
    <w:semiHidden w:val="1"/>
    <w:qFormat w:val="1"/>
    <w:locked w:val="1"/>
    <w:rsid w:val="00A3673B"/>
    <w:rPr>
      <w:rFonts w:ascii="Times New Roman" w:cs="Times New Roman" w:hAnsi="Times New Roman"/>
      <w:sz w:val="20"/>
      <w:szCs w:val="20"/>
      <w:lang w:eastAsia="ru-RU"/>
    </w:rPr>
  </w:style>
  <w:style w:type="character" w:styleId="a5" w:customStyle="1">
    <w:name w:val="Тема примечания Знак"/>
    <w:uiPriority w:val="99"/>
    <w:semiHidden w:val="1"/>
    <w:qFormat w:val="1"/>
    <w:locked w:val="1"/>
    <w:rsid w:val="00A3673B"/>
    <w:rPr>
      <w:rFonts w:ascii="Times New Roman" w:cs="Times New Roman" w:hAnsi="Times New Roman"/>
      <w:b w:val="1"/>
      <w:bCs w:val="1"/>
      <w:sz w:val="20"/>
      <w:szCs w:val="20"/>
      <w:lang w:eastAsia="ru-RU"/>
    </w:rPr>
  </w:style>
  <w:style w:type="character" w:styleId="a6" w:customStyle="1">
    <w:name w:val="Текст выноски Знак"/>
    <w:uiPriority w:val="99"/>
    <w:semiHidden w:val="1"/>
    <w:qFormat w:val="1"/>
    <w:locked w:val="1"/>
    <w:rsid w:val="00A3673B"/>
    <w:rPr>
      <w:rFonts w:ascii="Tahoma" w:cs="Tahoma" w:hAnsi="Tahoma"/>
      <w:sz w:val="16"/>
      <w:szCs w:val="16"/>
      <w:lang w:eastAsia="ru-RU"/>
    </w:rPr>
  </w:style>
  <w:style w:type="character" w:styleId="a7" w:customStyle="1">
    <w:name w:val="Верхний колонтитул Знак"/>
    <w:uiPriority w:val="99"/>
    <w:qFormat w:val="1"/>
    <w:locked w:val="1"/>
    <w:rsid w:val="00EA3C7A"/>
    <w:rPr>
      <w:rFonts w:ascii="Times New Roman" w:cs="Times New Roman" w:hAnsi="Times New Roman"/>
      <w:sz w:val="24"/>
      <w:szCs w:val="24"/>
      <w:lang w:eastAsia="ru-RU"/>
    </w:rPr>
  </w:style>
  <w:style w:type="character" w:styleId="a8" w:customStyle="1">
    <w:name w:val="Нижний колонтитул Знак"/>
    <w:uiPriority w:val="99"/>
    <w:qFormat w:val="1"/>
    <w:locked w:val="1"/>
    <w:rsid w:val="00EA3C7A"/>
    <w:rPr>
      <w:rFonts w:ascii="Times New Roman" w:cs="Times New Roman" w:hAnsi="Times New Roman"/>
      <w:sz w:val="24"/>
      <w:szCs w:val="24"/>
      <w:lang w:eastAsia="ru-RU"/>
    </w:rPr>
  </w:style>
  <w:style w:type="character" w:styleId="hps" w:customStyle="1">
    <w:name w:val="hps"/>
    <w:basedOn w:val="a0"/>
    <w:uiPriority w:val="99"/>
    <w:qFormat w:val="1"/>
    <w:rsid w:val="008033E4"/>
  </w:style>
  <w:style w:type="character" w:styleId="apple-converted-space" w:customStyle="1">
    <w:name w:val="apple-converted-space"/>
    <w:basedOn w:val="a0"/>
    <w:uiPriority w:val="99"/>
    <w:qFormat w:val="1"/>
    <w:rsid w:val="008033E4"/>
  </w:style>
  <w:style w:type="character" w:styleId="ListLabel1" w:customStyle="1">
    <w:name w:val="ListLabel 1"/>
    <w:qFormat w:val="1"/>
    <w:rPr>
      <w:color w:val="auto"/>
    </w:rPr>
  </w:style>
  <w:style w:type="character" w:styleId="ListLabel2" w:customStyle="1">
    <w:name w:val="ListLabel 2"/>
    <w:qFormat w:val="1"/>
    <w:rPr>
      <w:rFonts w:cs="Courier New"/>
    </w:rPr>
  </w:style>
  <w:style w:type="character" w:styleId="ListLabel3" w:customStyle="1">
    <w:name w:val="ListLabel 3"/>
    <w:qFormat w:val="1"/>
    <w:rPr>
      <w:rFonts w:cs="Wingdings"/>
    </w:rPr>
  </w:style>
  <w:style w:type="character" w:styleId="ListLabel4" w:customStyle="1">
    <w:name w:val="ListLabel 4"/>
    <w:qFormat w:val="1"/>
    <w:rPr>
      <w:rFonts w:cs="Symbol"/>
    </w:rPr>
  </w:style>
  <w:style w:type="character" w:styleId="ListLabel5" w:customStyle="1">
    <w:name w:val="ListLabel 5"/>
    <w:qFormat w:val="1"/>
    <w:rPr>
      <w:rFonts w:cs="Courier New"/>
    </w:rPr>
  </w:style>
  <w:style w:type="character" w:styleId="ListLabel6" w:customStyle="1">
    <w:name w:val="ListLabel 6"/>
    <w:qFormat w:val="1"/>
    <w:rPr>
      <w:rFonts w:cs="Wingdings"/>
    </w:rPr>
  </w:style>
  <w:style w:type="character" w:styleId="ListLabel7" w:customStyle="1">
    <w:name w:val="ListLabel 7"/>
    <w:qFormat w:val="1"/>
    <w:rPr>
      <w:rFonts w:cs="Symbol"/>
    </w:rPr>
  </w:style>
  <w:style w:type="character" w:styleId="ListLabel8" w:customStyle="1">
    <w:name w:val="ListLabel 8"/>
    <w:qFormat w:val="1"/>
    <w:rPr>
      <w:rFonts w:cs="Courier New"/>
    </w:rPr>
  </w:style>
  <w:style w:type="character" w:styleId="ListLabel9" w:customStyle="1">
    <w:name w:val="ListLabel 9"/>
    <w:qFormat w:val="1"/>
    <w:rPr>
      <w:rFonts w:cs="Wingdings"/>
    </w:rPr>
  </w:style>
  <w:style w:type="character" w:styleId="ListLabel10" w:customStyle="1">
    <w:name w:val="ListLabel 10"/>
    <w:qFormat w:val="1"/>
    <w:rPr>
      <w:rFonts w:ascii="Times New Roman" w:cs="Times New Roman" w:hAnsi="Times New Roman"/>
      <w:color w:val="auto"/>
      <w:sz w:val="24"/>
      <w:szCs w:val="24"/>
    </w:rPr>
  </w:style>
  <w:style w:type="character" w:styleId="ListLabel11" w:customStyle="1">
    <w:name w:val="ListLabel 11"/>
    <w:qFormat w:val="1"/>
    <w:rPr>
      <w:rFonts w:ascii="Times New Roman" w:hAnsi="Times New Roman"/>
      <w:color w:val="auto"/>
      <w:sz w:val="24"/>
      <w:szCs w:val="24"/>
    </w:rPr>
  </w:style>
  <w:style w:type="character" w:styleId="ListLabel12" w:customStyle="1">
    <w:name w:val="ListLabel 12"/>
    <w:qFormat w:val="1"/>
    <w:rPr>
      <w:rFonts w:cs="Times New Roman"/>
      <w:sz w:val="22"/>
      <w:szCs w:val="22"/>
    </w:rPr>
  </w:style>
  <w:style w:type="character" w:styleId="ListLabel13" w:customStyle="1">
    <w:name w:val="ListLabel 13"/>
    <w:qFormat w:val="1"/>
    <w:rPr>
      <w:color w:val="auto"/>
    </w:rPr>
  </w:style>
  <w:style w:type="character" w:styleId="ListLabel14" w:customStyle="1">
    <w:name w:val="ListLabel 14"/>
    <w:qFormat w:val="1"/>
    <w:rPr>
      <w:rFonts w:cs="Times New Roman"/>
      <w:color w:val="auto"/>
      <w:sz w:val="24"/>
      <w:szCs w:val="24"/>
    </w:rPr>
  </w:style>
  <w:style w:type="character" w:styleId="ListLabel15" w:customStyle="1">
    <w:name w:val="ListLabel 15"/>
    <w:qFormat w:val="1"/>
    <w:rPr>
      <w:color w:val="auto"/>
    </w:rPr>
  </w:style>
  <w:style w:type="character" w:styleId="ListLabel16" w:customStyle="1">
    <w:name w:val="ListLabel 16"/>
    <w:qFormat w:val="1"/>
    <w:rPr>
      <w:rFonts w:eastAsia="Times New Roman"/>
    </w:rPr>
  </w:style>
  <w:style w:type="character" w:styleId="ListLabel17" w:customStyle="1">
    <w:name w:val="ListLabel 17"/>
    <w:qFormat w:val="1"/>
    <w:rPr>
      <w:rFonts w:cs="Courier New"/>
    </w:rPr>
  </w:style>
  <w:style w:type="character" w:styleId="ListLabel18" w:customStyle="1">
    <w:name w:val="ListLabel 18"/>
    <w:qFormat w:val="1"/>
    <w:rPr>
      <w:rFonts w:cs="Wingdings"/>
    </w:rPr>
  </w:style>
  <w:style w:type="character" w:styleId="ListLabel19" w:customStyle="1">
    <w:name w:val="ListLabel 19"/>
    <w:qFormat w:val="1"/>
    <w:rPr>
      <w:rFonts w:cs="Symbol"/>
    </w:rPr>
  </w:style>
  <w:style w:type="character" w:styleId="ListLabel20" w:customStyle="1">
    <w:name w:val="ListLabel 20"/>
    <w:qFormat w:val="1"/>
    <w:rPr>
      <w:rFonts w:cs="Courier New"/>
    </w:rPr>
  </w:style>
  <w:style w:type="character" w:styleId="ListLabel21" w:customStyle="1">
    <w:name w:val="ListLabel 21"/>
    <w:qFormat w:val="1"/>
    <w:rPr>
      <w:rFonts w:cs="Wingdings"/>
    </w:rPr>
  </w:style>
  <w:style w:type="character" w:styleId="ListLabel22" w:customStyle="1">
    <w:name w:val="ListLabel 22"/>
    <w:qFormat w:val="1"/>
    <w:rPr>
      <w:rFonts w:cs="Symbol"/>
    </w:rPr>
  </w:style>
  <w:style w:type="character" w:styleId="ListLabel23" w:customStyle="1">
    <w:name w:val="ListLabel 23"/>
    <w:qFormat w:val="1"/>
    <w:rPr>
      <w:rFonts w:cs="Courier New"/>
    </w:rPr>
  </w:style>
  <w:style w:type="character" w:styleId="ListLabel24" w:customStyle="1">
    <w:name w:val="ListLabel 24"/>
    <w:qFormat w:val="1"/>
    <w:rPr>
      <w:rFonts w:cs="Wingdings"/>
    </w:rPr>
  </w:style>
  <w:style w:type="character" w:styleId="ListLabel25" w:customStyle="1">
    <w:name w:val="ListLabel 25"/>
    <w:qFormat w:val="1"/>
    <w:rPr>
      <w:rFonts w:cs="Symbol"/>
    </w:rPr>
  </w:style>
  <w:style w:type="character" w:styleId="ListLabel26" w:customStyle="1">
    <w:name w:val="ListLabel 26"/>
    <w:qFormat w:val="1"/>
    <w:rPr>
      <w:rFonts w:cs="Courier New"/>
    </w:rPr>
  </w:style>
  <w:style w:type="character" w:styleId="ListLabel27" w:customStyle="1">
    <w:name w:val="ListLabel 27"/>
    <w:qFormat w:val="1"/>
    <w:rPr>
      <w:rFonts w:cs="Wingdings"/>
    </w:rPr>
  </w:style>
  <w:style w:type="character" w:styleId="ListLabel28" w:customStyle="1">
    <w:name w:val="ListLabel 28"/>
    <w:qFormat w:val="1"/>
    <w:rPr>
      <w:rFonts w:cs="Symbol"/>
    </w:rPr>
  </w:style>
  <w:style w:type="character" w:styleId="ListLabel29" w:customStyle="1">
    <w:name w:val="ListLabel 29"/>
    <w:qFormat w:val="1"/>
    <w:rPr>
      <w:rFonts w:cs="Courier New"/>
    </w:rPr>
  </w:style>
  <w:style w:type="character" w:styleId="ListLabel30" w:customStyle="1">
    <w:name w:val="ListLabel 30"/>
    <w:qFormat w:val="1"/>
    <w:rPr>
      <w:rFonts w:cs="Wingdings"/>
    </w:rPr>
  </w:style>
  <w:style w:type="character" w:styleId="ListLabel31" w:customStyle="1">
    <w:name w:val="ListLabel 31"/>
    <w:qFormat w:val="1"/>
    <w:rPr>
      <w:rFonts w:cs="Symbol"/>
    </w:rPr>
  </w:style>
  <w:style w:type="character" w:styleId="ListLabel32" w:customStyle="1">
    <w:name w:val="ListLabel 32"/>
    <w:qFormat w:val="1"/>
    <w:rPr>
      <w:rFonts w:cs="Courier New"/>
    </w:rPr>
  </w:style>
  <w:style w:type="character" w:styleId="ListLabel33" w:customStyle="1">
    <w:name w:val="ListLabel 33"/>
    <w:qFormat w:val="1"/>
    <w:rPr>
      <w:rFonts w:cs="Wingdings"/>
    </w:rPr>
  </w:style>
  <w:style w:type="character" w:styleId="ListLabel34" w:customStyle="1">
    <w:name w:val="ListLabel 34"/>
    <w:qFormat w:val="1"/>
    <w:rPr>
      <w:rFonts w:cs="Symbol"/>
    </w:rPr>
  </w:style>
  <w:style w:type="character" w:styleId="ListLabel35" w:customStyle="1">
    <w:name w:val="ListLabel 35"/>
    <w:qFormat w:val="1"/>
    <w:rPr>
      <w:rFonts w:cs="Courier New"/>
    </w:rPr>
  </w:style>
  <w:style w:type="character" w:styleId="ListLabel36" w:customStyle="1">
    <w:name w:val="ListLabel 36"/>
    <w:qFormat w:val="1"/>
    <w:rPr>
      <w:rFonts w:cs="Wingdings"/>
    </w:rPr>
  </w:style>
  <w:style w:type="character" w:styleId="ListLabel37" w:customStyle="1">
    <w:name w:val="ListLabel 37"/>
    <w:qFormat w:val="1"/>
    <w:rPr>
      <w:rFonts w:cs="Symbol"/>
    </w:rPr>
  </w:style>
  <w:style w:type="character" w:styleId="ListLabel38" w:customStyle="1">
    <w:name w:val="ListLabel 38"/>
    <w:qFormat w:val="1"/>
    <w:rPr>
      <w:rFonts w:cs="Courier New"/>
    </w:rPr>
  </w:style>
  <w:style w:type="character" w:styleId="ListLabel39" w:customStyle="1">
    <w:name w:val="ListLabel 39"/>
    <w:qFormat w:val="1"/>
    <w:rPr>
      <w:rFonts w:cs="Wingdings"/>
    </w:rPr>
  </w:style>
  <w:style w:type="character" w:styleId="ListLabel40" w:customStyle="1">
    <w:name w:val="ListLabel 40"/>
    <w:qFormat w:val="1"/>
    <w:rPr>
      <w:rFonts w:cs="Symbol"/>
    </w:rPr>
  </w:style>
  <w:style w:type="character" w:styleId="ListLabel41" w:customStyle="1">
    <w:name w:val="ListLabel 41"/>
    <w:qFormat w:val="1"/>
    <w:rPr>
      <w:rFonts w:cs="Courier New"/>
    </w:rPr>
  </w:style>
  <w:style w:type="character" w:styleId="ListLabel42" w:customStyle="1">
    <w:name w:val="ListLabel 42"/>
    <w:qFormat w:val="1"/>
    <w:rPr>
      <w:rFonts w:cs="Wingdings"/>
    </w:rPr>
  </w:style>
  <w:style w:type="character" w:styleId="ListLabel43" w:customStyle="1">
    <w:name w:val="ListLabel 43"/>
    <w:qFormat w:val="1"/>
    <w:rPr>
      <w:rFonts w:cs="Times New Roman"/>
      <w:color w:val="auto"/>
      <w:sz w:val="24"/>
      <w:szCs w:val="24"/>
    </w:rPr>
  </w:style>
  <w:style w:type="character" w:styleId="ListLabel44" w:customStyle="1">
    <w:name w:val="ListLabel 44"/>
    <w:qFormat w:val="1"/>
    <w:rPr>
      <w:color w:val="auto"/>
    </w:rPr>
  </w:style>
  <w:style w:type="character" w:styleId="ListLabel45" w:customStyle="1">
    <w:name w:val="ListLabel 45"/>
    <w:qFormat w:val="1"/>
    <w:rPr>
      <w:rFonts w:cs="Symbol"/>
    </w:rPr>
  </w:style>
  <w:style w:type="character" w:styleId="ListLabel46" w:customStyle="1">
    <w:name w:val="ListLabel 46"/>
    <w:qFormat w:val="1"/>
    <w:rPr>
      <w:rFonts w:cs="Courier New"/>
    </w:rPr>
  </w:style>
  <w:style w:type="character" w:styleId="ListLabel47" w:customStyle="1">
    <w:name w:val="ListLabel 47"/>
    <w:qFormat w:val="1"/>
    <w:rPr>
      <w:rFonts w:cs="Wingdings"/>
    </w:rPr>
  </w:style>
  <w:style w:type="character" w:styleId="ListLabel48" w:customStyle="1">
    <w:name w:val="ListLabel 48"/>
    <w:qFormat w:val="1"/>
    <w:rPr>
      <w:rFonts w:cs="Symbol"/>
    </w:rPr>
  </w:style>
  <w:style w:type="character" w:styleId="ListLabel49" w:customStyle="1">
    <w:name w:val="ListLabel 49"/>
    <w:qFormat w:val="1"/>
    <w:rPr>
      <w:rFonts w:cs="Courier New"/>
    </w:rPr>
  </w:style>
  <w:style w:type="character" w:styleId="ListLabel50" w:customStyle="1">
    <w:name w:val="ListLabel 50"/>
    <w:qFormat w:val="1"/>
    <w:rPr>
      <w:rFonts w:cs="Wingdings"/>
    </w:rPr>
  </w:style>
  <w:style w:type="character" w:styleId="ListLabel51" w:customStyle="1">
    <w:name w:val="ListLabel 51"/>
    <w:qFormat w:val="1"/>
    <w:rPr>
      <w:rFonts w:cs="Symbol"/>
    </w:rPr>
  </w:style>
  <w:style w:type="character" w:styleId="ListLabel52" w:customStyle="1">
    <w:name w:val="ListLabel 52"/>
    <w:qFormat w:val="1"/>
    <w:rPr>
      <w:rFonts w:cs="Courier New"/>
    </w:rPr>
  </w:style>
  <w:style w:type="character" w:styleId="ListLabel53" w:customStyle="1">
    <w:name w:val="ListLabel 53"/>
    <w:qFormat w:val="1"/>
    <w:rPr>
      <w:rFonts w:cs="Wingdings"/>
    </w:rPr>
  </w:style>
  <w:style w:type="character" w:styleId="ListLabel54" w:customStyle="1">
    <w:name w:val="ListLabel 54"/>
    <w:qFormat w:val="1"/>
    <w:rPr>
      <w:rFonts w:cs="Times New Roman"/>
      <w:color w:val="auto"/>
      <w:sz w:val="24"/>
      <w:szCs w:val="24"/>
    </w:rPr>
  </w:style>
  <w:style w:type="character" w:styleId="ListLabel55" w:customStyle="1">
    <w:name w:val="ListLabel 55"/>
    <w:qFormat w:val="1"/>
    <w:rPr>
      <w:color w:val="auto"/>
      <w:sz w:val="24"/>
      <w:szCs w:val="24"/>
    </w:rPr>
  </w:style>
  <w:style w:type="character" w:styleId="ListLabel56" w:customStyle="1">
    <w:name w:val="ListLabel 56"/>
    <w:qFormat w:val="1"/>
    <w:rPr>
      <w:rFonts w:cs="Times New Roman"/>
      <w:color w:val="auto"/>
      <w:sz w:val="24"/>
      <w:szCs w:val="24"/>
    </w:rPr>
  </w:style>
  <w:style w:type="character" w:styleId="ListLabel57" w:customStyle="1">
    <w:name w:val="ListLabel 57"/>
    <w:qFormat w:val="1"/>
    <w:rPr>
      <w:rFonts w:eastAsia="Times New Roman"/>
      <w:color w:val="auto"/>
      <w:sz w:val="24"/>
      <w:szCs w:val="24"/>
    </w:rPr>
  </w:style>
  <w:style w:type="character" w:styleId="ListLabel58" w:customStyle="1">
    <w:name w:val="ListLabel 58"/>
    <w:qFormat w:val="1"/>
    <w:rPr>
      <w:color w:val="auto"/>
      <w:sz w:val="24"/>
      <w:szCs w:val="24"/>
    </w:rPr>
  </w:style>
  <w:style w:type="character" w:styleId="ListLabel59" w:customStyle="1">
    <w:name w:val="ListLabel 59"/>
    <w:qFormat w:val="1"/>
    <w:rPr>
      <w:rFonts w:cs="Times New Roman"/>
      <w:color w:val="auto"/>
      <w:sz w:val="24"/>
      <w:szCs w:val="24"/>
    </w:rPr>
  </w:style>
  <w:style w:type="character" w:styleId="ListLabel60" w:customStyle="1">
    <w:name w:val="ListLabel 60"/>
    <w:qFormat w:val="1"/>
    <w:rPr>
      <w:color w:val="auto"/>
      <w:sz w:val="24"/>
      <w:szCs w:val="24"/>
    </w:rPr>
  </w:style>
  <w:style w:type="character" w:styleId="30" w:customStyle="1">
    <w:name w:val="Заголовок 3 Знак"/>
    <w:basedOn w:val="a0"/>
    <w:semiHidden w:val="1"/>
    <w:qFormat w:val="1"/>
    <w:rsid w:val="00184305"/>
    <w:rPr>
      <w:rFonts w:asciiTheme="majorHAnsi" w:cstheme="majorBidi" w:eastAsiaTheme="majorEastAsia" w:hAnsiTheme="majorHAnsi"/>
      <w:color w:val="243f60" w:themeColor="accent1" w:themeShade="00007F"/>
      <w:sz w:val="24"/>
      <w:szCs w:val="24"/>
    </w:rPr>
  </w:style>
  <w:style w:type="character" w:styleId="a9">
    <w:name w:val="Strong"/>
    <w:basedOn w:val="a0"/>
    <w:uiPriority w:val="22"/>
    <w:qFormat w:val="1"/>
    <w:locked w:val="1"/>
    <w:rsid w:val="00184305"/>
    <w:rPr>
      <w:b w:val="1"/>
      <w:bCs w:val="1"/>
    </w:rPr>
  </w:style>
  <w:style w:type="character" w:styleId="aa" w:customStyle="1">
    <w:name w:val="Абзац списка Знак"/>
    <w:basedOn w:val="a0"/>
    <w:uiPriority w:val="34"/>
    <w:qFormat w:val="1"/>
    <w:rsid w:val="00184305"/>
    <w:rPr>
      <w:rFonts w:cs="Calibri"/>
      <w:sz w:val="22"/>
      <w:szCs w:val="22"/>
      <w:lang w:eastAsia="en-US"/>
    </w:rPr>
  </w:style>
  <w:style w:type="character" w:styleId="ListLabel61" w:customStyle="1">
    <w:name w:val="ListLabel 61"/>
    <w:qFormat w:val="1"/>
    <w:rPr>
      <w:rFonts w:ascii="Times New Roman" w:cs="Times New Roman" w:hAnsi="Times New Roman"/>
      <w:color w:val="auto"/>
      <w:sz w:val="24"/>
      <w:szCs w:val="24"/>
    </w:rPr>
  </w:style>
  <w:style w:type="character" w:styleId="ListLabel62" w:customStyle="1">
    <w:name w:val="ListLabel 62"/>
    <w:qFormat w:val="1"/>
    <w:rPr>
      <w:rFonts w:ascii="Times New Roman" w:hAnsi="Times New Roman"/>
      <w:color w:val="auto"/>
      <w:sz w:val="24"/>
      <w:szCs w:val="24"/>
    </w:rPr>
  </w:style>
  <w:style w:type="character" w:styleId="ListLabel63" w:customStyle="1">
    <w:name w:val="ListLabel 63"/>
    <w:qFormat w:val="1"/>
    <w:rPr>
      <w:rFonts w:ascii="Times New Roman" w:cs="Times New Roman" w:hAnsi="Times New Roman"/>
      <w:color w:val="auto"/>
      <w:sz w:val="24"/>
      <w:szCs w:val="24"/>
    </w:rPr>
  </w:style>
  <w:style w:type="character" w:styleId="ListLabel64" w:customStyle="1">
    <w:name w:val="ListLabel 64"/>
    <w:qFormat w:val="1"/>
    <w:rPr>
      <w:rFonts w:ascii="Times New Roman" w:cs="Arial" w:hAnsi="Times New Roman"/>
      <w:color w:val="auto"/>
      <w:sz w:val="24"/>
      <w:szCs w:val="20"/>
    </w:rPr>
  </w:style>
  <w:style w:type="character" w:styleId="ListLabel65" w:customStyle="1">
    <w:name w:val="ListLabel 65"/>
    <w:qFormat w:val="1"/>
    <w:rPr>
      <w:rFonts w:ascii="Times New Roman" w:cs="Arial" w:hAnsi="Times New Roman"/>
      <w:color w:val="auto"/>
      <w:sz w:val="24"/>
      <w:szCs w:val="20"/>
    </w:rPr>
  </w:style>
  <w:style w:type="character" w:styleId="ListLabel66" w:customStyle="1">
    <w:name w:val="ListLabel 66"/>
    <w:qFormat w:val="1"/>
    <w:rPr>
      <w:rFonts w:ascii="Times New Roman" w:cs="Arial" w:hAnsi="Times New Roman"/>
      <w:color w:val="auto"/>
      <w:sz w:val="24"/>
      <w:szCs w:val="20"/>
    </w:rPr>
  </w:style>
  <w:style w:type="character" w:styleId="ListLabel67" w:customStyle="1">
    <w:name w:val="ListLabel 67"/>
    <w:qFormat w:val="1"/>
    <w:rPr>
      <w:rFonts w:ascii="Times New Roman" w:eastAsia="Calibri" w:hAnsi="Times New Roman"/>
      <w:b w:val="1"/>
      <w:sz w:val="24"/>
    </w:rPr>
  </w:style>
  <w:style w:type="character" w:styleId="ListLabel68" w:customStyle="1">
    <w:name w:val="ListLabel 68"/>
    <w:qFormat w:val="1"/>
    <w:rPr>
      <w:rFonts w:ascii="Times New Roman" w:cs="Times New Roman" w:eastAsia="Times New Roman" w:hAnsi="Times New Roman"/>
      <w:sz w:val="24"/>
    </w:rPr>
  </w:style>
  <w:style w:type="character" w:styleId="ListLabel69" w:customStyle="1">
    <w:name w:val="ListLabel 69"/>
    <w:qFormat w:val="1"/>
    <w:rPr>
      <w:rFonts w:ascii="Times New Roman" w:cs="Times New Roman" w:eastAsia="Times New Roman" w:hAnsi="Times New Roman"/>
      <w:sz w:val="24"/>
    </w:rPr>
  </w:style>
  <w:style w:type="character" w:styleId="ListLabel70" w:customStyle="1">
    <w:name w:val="ListLabel 70"/>
    <w:qFormat w:val="1"/>
    <w:rPr>
      <w:rFonts w:ascii="Times New Roman" w:cs="Times New Roman" w:eastAsia="Times New Roman" w:hAnsi="Times New Roman"/>
      <w:sz w:val="24"/>
    </w:rPr>
  </w:style>
  <w:style w:type="character" w:styleId="ListLabel71" w:customStyle="1">
    <w:name w:val="ListLabel 71"/>
    <w:qFormat w:val="1"/>
    <w:rPr>
      <w:rFonts w:ascii="Times New Roman" w:cs="Times New Roman" w:eastAsia="Times New Roman" w:hAnsi="Times New Roman"/>
      <w:sz w:val="24"/>
    </w:rPr>
  </w:style>
  <w:style w:type="paragraph" w:styleId="Heading" w:customStyle="1">
    <w:name w:val="Heading"/>
    <w:basedOn w:val="a"/>
    <w:next w:val="ab"/>
    <w:qFormat w:val="1"/>
    <w:pPr>
      <w:keepNext w:val="1"/>
      <w:spacing w:after="120" w:before="240"/>
    </w:pPr>
    <w:rPr>
      <w:rFonts w:ascii="Liberation Sans" w:cs="Lohit Devanagari" w:eastAsia="Noto Sans CJK SC Regular" w:hAnsi="Liberation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Lohit Devanagari"/>
    </w:rPr>
  </w:style>
  <w:style w:type="paragraph" w:styleId="ad">
    <w:name w:val="caption"/>
    <w:basedOn w:val="a"/>
    <w:qFormat w:val="1"/>
    <w:pPr>
      <w:suppressLineNumbers w:val="1"/>
      <w:spacing w:after="120" w:before="120"/>
    </w:pPr>
    <w:rPr>
      <w:rFonts w:cs="Lohit Devanagari"/>
      <w:i w:val="1"/>
      <w:iCs w:val="1"/>
    </w:rPr>
  </w:style>
  <w:style w:type="paragraph" w:styleId="Index" w:customStyle="1">
    <w:name w:val="Index"/>
    <w:basedOn w:val="a"/>
    <w:qFormat w:val="1"/>
    <w:pPr>
      <w:suppressLineNumbers w:val="1"/>
    </w:pPr>
    <w:rPr>
      <w:rFonts w:cs="Lohit Devanagari"/>
    </w:rPr>
  </w:style>
  <w:style w:type="paragraph" w:styleId="ae">
    <w:name w:val="List Paragraph"/>
    <w:basedOn w:val="a"/>
    <w:uiPriority w:val="34"/>
    <w:qFormat w:val="1"/>
    <w:rsid w:val="000A0051"/>
    <w:pPr>
      <w:spacing w:after="200" w:line="276" w:lineRule="auto"/>
      <w:ind w:left="720"/>
    </w:pPr>
    <w:rPr>
      <w:rFonts w:eastAsia="Calibri"/>
      <w:sz w:val="22"/>
      <w:szCs w:val="22"/>
      <w:lang w:eastAsia="en-US"/>
    </w:rPr>
  </w:style>
  <w:style w:type="paragraph" w:styleId="L" w:customStyle="1">
    <w:name w:val="L нумерованный список"/>
    <w:basedOn w:val="a"/>
    <w:qFormat w:val="1"/>
    <w:rsid w:val="000A0051"/>
    <w:pPr>
      <w:tabs>
        <w:tab w:val="left" w:pos="1134"/>
      </w:tabs>
    </w:pPr>
    <w:rPr>
      <w:rFonts w:ascii="Arial" w:cs="Arial" w:hAnsi="Arial"/>
    </w:rPr>
  </w:style>
  <w:style w:type="paragraph" w:styleId="af">
    <w:name w:val="annotation text"/>
    <w:basedOn w:val="a"/>
    <w:uiPriority w:val="99"/>
    <w:semiHidden w:val="1"/>
    <w:qFormat w:val="1"/>
    <w:rsid w:val="00A3673B"/>
    <w:pPr>
      <w:spacing w:line="240" w:lineRule="auto"/>
    </w:pPr>
    <w:rPr>
      <w:sz w:val="20"/>
      <w:szCs w:val="20"/>
    </w:rPr>
  </w:style>
  <w:style w:type="paragraph" w:styleId="af0">
    <w:name w:val="annotation subject"/>
    <w:basedOn w:val="af"/>
    <w:uiPriority w:val="99"/>
    <w:semiHidden w:val="1"/>
    <w:qFormat w:val="1"/>
    <w:rsid w:val="00A3673B"/>
    <w:rPr>
      <w:b w:val="1"/>
      <w:bCs w:val="1"/>
    </w:rPr>
  </w:style>
  <w:style w:type="paragraph" w:styleId="af1">
    <w:name w:val="Balloon Text"/>
    <w:basedOn w:val="a"/>
    <w:uiPriority w:val="99"/>
    <w:semiHidden w:val="1"/>
    <w:qFormat w:val="1"/>
    <w:rsid w:val="00A3673B"/>
    <w:pPr>
      <w:spacing w:line="240" w:lineRule="auto"/>
    </w:pPr>
    <w:rPr>
      <w:rFonts w:ascii="Tahoma" w:cs="Tahoma" w:hAnsi="Tahoma"/>
      <w:sz w:val="16"/>
      <w:szCs w:val="16"/>
    </w:rPr>
  </w:style>
  <w:style w:type="paragraph" w:styleId="af2">
    <w:name w:val="header"/>
    <w:basedOn w:val="a"/>
    <w:uiPriority w:val="99"/>
    <w:rsid w:val="00EA3C7A"/>
    <w:pPr>
      <w:tabs>
        <w:tab w:val="center" w:pos="4677"/>
        <w:tab w:val="right" w:pos="9355"/>
      </w:tabs>
      <w:spacing w:line="240" w:lineRule="auto"/>
    </w:pPr>
  </w:style>
  <w:style w:type="paragraph" w:styleId="af3">
    <w:name w:val="footer"/>
    <w:basedOn w:val="a"/>
    <w:uiPriority w:val="99"/>
    <w:rsid w:val="00EA3C7A"/>
    <w:pPr>
      <w:tabs>
        <w:tab w:val="center" w:pos="4677"/>
        <w:tab w:val="right" w:pos="9355"/>
      </w:tabs>
      <w:spacing w:line="240" w:lineRule="auto"/>
    </w:pPr>
  </w:style>
  <w:style w:type="paragraph" w:styleId="af4" w:customStyle="1">
    <w:name w:val="Обычны"/>
    <w:uiPriority w:val="99"/>
    <w:qFormat w:val="1"/>
    <w:rsid w:val="009E59BE"/>
    <w:pPr>
      <w:widowControl w:val="0"/>
    </w:pPr>
    <w:rPr>
      <w:rFonts w:ascii="Times New Roman" w:eastAsia="Times New Roman" w:hAnsi="Times New Roman"/>
      <w:sz w:val="24"/>
    </w:rPr>
  </w:style>
  <w:style w:type="paragraph" w:styleId="af5">
    <w:name w:val="Normal (Web)"/>
    <w:basedOn w:val="a"/>
    <w:uiPriority w:val="99"/>
    <w:semiHidden w:val="1"/>
    <w:qFormat w:val="1"/>
    <w:rsid w:val="005F6146"/>
    <w:pPr>
      <w:spacing w:afterAutospacing="1" w:beforeAutospacing="1" w:line="240" w:lineRule="auto"/>
      <w:jc w:val="left"/>
    </w:pPr>
    <w:rPr>
      <w:rFonts w:ascii="Times New Roman" w:cs="Times New Roman" w:hAnsi="Times New Roman"/>
    </w:rPr>
  </w:style>
  <w:style w:type="paragraph" w:styleId="af6">
    <w:name w:val="Revision"/>
    <w:uiPriority w:val="99"/>
    <w:semiHidden w:val="1"/>
    <w:qFormat w:val="1"/>
    <w:rsid w:val="00C375D9"/>
    <w:rPr>
      <w:rFonts w:cs="Calibri" w:eastAsia="Times New Roman"/>
      <w:sz w:val="24"/>
      <w:szCs w:val="24"/>
    </w:rPr>
  </w:style>
  <w:style w:type="table" w:styleId="af7">
    <w:name w:val="Table Grid"/>
    <w:basedOn w:val="a1"/>
    <w:uiPriority w:val="39"/>
    <w:rsid w:val="0093567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Normal" w:customStyle="1">
    <w:name w:val="Table Normal"/>
    <w:rsid w:val="00184305"/>
    <w:rPr>
      <w:lang w:eastAsia="zh-CN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360" w:lineRule="auto"/>
      <w:ind w:left="0" w:right="0" w:firstLine="0"/>
      <w:jc w:val="both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cian.ru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cVR+bSAH5ng+pCNYynfGERAHxw==">CgMxLjA4AHIhMUZyMnJTeG56WW9MUEN5SlE3X1BUa0RoejE3cG1OTDR2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2016-07-30T16:22:00Z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ООО "Б152"</vt:lpwstr>
  </property>
  <property fmtid="{D5CDD505-2E9C-101B-9397-08002B2CF9AE}" pid="4" name="DocSecurity">
    <vt:lpwstr>0</vt:lpwstr>
  </property>
  <property fmtid="{D5CDD505-2E9C-101B-9397-08002B2CF9AE}" pid="5" name="HyperlinkBase">
    <vt:lpwstr>www.b-152.ru</vt:lpwstr>
  </property>
  <property fmtid="{D5CDD505-2E9C-101B-9397-08002B2CF9AE}" pid="6" name="HyperlinksChanged">
    <vt:lpwstr>false</vt:lpwstr>
  </property>
  <property fmtid="{D5CDD505-2E9C-101B-9397-08002B2CF9AE}" pid="7" name="LinksUpToDate">
    <vt:lpwstr>false</vt:lpwstr>
  </property>
  <property fmtid="{D5CDD505-2E9C-101B-9397-08002B2CF9AE}" pid="8" name="ScaleCrop">
    <vt:lpwstr>false</vt:lpwstr>
  </property>
  <property fmtid="{D5CDD505-2E9C-101B-9397-08002B2CF9AE}" pid="9" name="ShareDoc">
    <vt:lpwstr>false</vt:lpwstr>
  </property>
</Properties>
</file>